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0B7" w:rsidRPr="00EA00B7" w:rsidRDefault="00EA00B7" w:rsidP="00EA00B7">
      <w:pPr>
        <w:rPr>
          <w:sz w:val="25"/>
          <w:szCs w:val="25"/>
        </w:rPr>
      </w:pPr>
      <w:r>
        <w:rPr>
          <w:sz w:val="25"/>
          <w:szCs w:val="25"/>
        </w:rPr>
        <w:t xml:space="preserve">                         </w:t>
      </w:r>
    </w:p>
    <w:p w:rsidR="00EA00B7" w:rsidRPr="00EA00B7" w:rsidRDefault="00EA00B7" w:rsidP="00EA00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0B7">
        <w:rPr>
          <w:rFonts w:ascii="Times New Roman" w:hAnsi="Times New Roman" w:cs="Times New Roman"/>
          <w:b/>
          <w:sz w:val="28"/>
          <w:szCs w:val="28"/>
        </w:rPr>
        <w:t xml:space="preserve">Верхний предел муниципального долга </w:t>
      </w:r>
    </w:p>
    <w:p w:rsidR="00EA00B7" w:rsidRPr="00EA00B7" w:rsidRDefault="00EA00B7" w:rsidP="00EA00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</w:t>
      </w:r>
    </w:p>
    <w:p w:rsidR="00EA00B7" w:rsidRPr="00EA00B7" w:rsidRDefault="00EA00B7" w:rsidP="00EA0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1 января 2015</w:t>
      </w:r>
      <w:r w:rsidRPr="00EA00B7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A00B7" w:rsidRPr="00EA00B7" w:rsidRDefault="00EA00B7" w:rsidP="00EA0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00B7" w:rsidRPr="00EA00B7" w:rsidRDefault="00EA00B7" w:rsidP="00EA00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0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A00B7">
        <w:rPr>
          <w:rFonts w:ascii="Times New Roman" w:hAnsi="Times New Roman" w:cs="Times New Roman"/>
          <w:b/>
          <w:sz w:val="28"/>
          <w:szCs w:val="28"/>
        </w:rPr>
        <w:t xml:space="preserve">Верхний предел муниципального долга администрации </w:t>
      </w:r>
      <w:proofErr w:type="spellStart"/>
      <w:r w:rsidRPr="00EA00B7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Pr="00EA00B7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 на 1 января 2015 года по долговым обязательствам администрации </w:t>
      </w:r>
      <w:proofErr w:type="spellStart"/>
      <w:r w:rsidRPr="00EA00B7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Pr="00EA00B7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 устанавливается в сумме   0,0 тыс. рублей.</w:t>
      </w:r>
    </w:p>
    <w:p w:rsidR="00EA00B7" w:rsidRPr="00EA00B7" w:rsidRDefault="00EA00B7" w:rsidP="00EA00B7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EA00B7" w:rsidRPr="00EA00B7" w:rsidRDefault="00EA00B7" w:rsidP="00EA00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0B7">
        <w:rPr>
          <w:rFonts w:ascii="Times New Roman" w:hAnsi="Times New Roman" w:cs="Times New Roman"/>
          <w:b/>
          <w:sz w:val="28"/>
          <w:szCs w:val="28"/>
        </w:rPr>
        <w:t>Обязательства, действующие на 1 января 2014 года</w:t>
      </w:r>
    </w:p>
    <w:p w:rsidR="00EA00B7" w:rsidRPr="00EA00B7" w:rsidRDefault="00EA00B7" w:rsidP="00EA00B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A00B7" w:rsidRPr="00EA00B7" w:rsidRDefault="00EA00B7" w:rsidP="00EA00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0B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тыс. рублей</w:t>
      </w:r>
    </w:p>
    <w:tbl>
      <w:tblPr>
        <w:tblStyle w:val="a3"/>
        <w:tblW w:w="9720" w:type="dxa"/>
        <w:tblInd w:w="108" w:type="dxa"/>
        <w:tblLook w:val="00BF"/>
      </w:tblPr>
      <w:tblGrid>
        <w:gridCol w:w="618"/>
        <w:gridCol w:w="4180"/>
        <w:gridCol w:w="1618"/>
        <w:gridCol w:w="1620"/>
        <w:gridCol w:w="1684"/>
      </w:tblGrid>
      <w:tr w:rsidR="00EA00B7" w:rsidRPr="00EA00B7" w:rsidTr="00EA00B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A00B7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A00B7">
              <w:rPr>
                <w:b/>
                <w:sz w:val="28"/>
                <w:szCs w:val="28"/>
              </w:rPr>
              <w:t>/</w:t>
            </w:r>
            <w:proofErr w:type="spellStart"/>
            <w:r w:rsidRPr="00EA00B7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bCs/>
                <w:sz w:val="28"/>
                <w:szCs w:val="28"/>
              </w:rPr>
              <w:t>Сумма по состоянию на 1 января 2014 года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bCs/>
                <w:sz w:val="28"/>
                <w:szCs w:val="28"/>
              </w:rPr>
              <w:t>Сумма погашения в 2014 году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bCs/>
                <w:sz w:val="28"/>
                <w:szCs w:val="28"/>
              </w:rPr>
              <w:t>Сумма по состоянию на 1 января 2015 года</w:t>
            </w:r>
          </w:p>
        </w:tc>
      </w:tr>
      <w:tr w:rsidR="00EA00B7" w:rsidRPr="00EA00B7" w:rsidTr="00EA00B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jc w:val="both"/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>0,0</w:t>
            </w:r>
          </w:p>
        </w:tc>
      </w:tr>
      <w:tr w:rsidR="00EA00B7" w:rsidRPr="00EA00B7" w:rsidTr="00EA00B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B7" w:rsidRPr="00EA00B7" w:rsidRDefault="00EA00B7" w:rsidP="00EA00B7">
            <w:pPr>
              <w:jc w:val="center"/>
              <w:rPr>
                <w:b/>
                <w:sz w:val="28"/>
                <w:szCs w:val="28"/>
              </w:rPr>
            </w:pPr>
            <w:r w:rsidRPr="00EA00B7">
              <w:rPr>
                <w:b/>
                <w:sz w:val="28"/>
                <w:szCs w:val="28"/>
              </w:rPr>
              <w:t>0,0</w:t>
            </w:r>
          </w:p>
        </w:tc>
      </w:tr>
    </w:tbl>
    <w:p w:rsidR="00EA00B7" w:rsidRPr="00EA00B7" w:rsidRDefault="00EA00B7" w:rsidP="00EA0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00B7" w:rsidRPr="00EA00B7" w:rsidRDefault="00EA00B7" w:rsidP="00EA0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00B7" w:rsidRPr="00EA00B7" w:rsidRDefault="00EA00B7" w:rsidP="00EA00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0B7">
        <w:rPr>
          <w:rFonts w:ascii="Times New Roman" w:hAnsi="Times New Roman" w:cs="Times New Roman"/>
          <w:b/>
          <w:sz w:val="28"/>
          <w:szCs w:val="28"/>
        </w:rPr>
        <w:t xml:space="preserve">Муниципальные внутренние заимствования администрации </w:t>
      </w:r>
      <w:proofErr w:type="spellStart"/>
      <w:r w:rsidRPr="00EA00B7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Pr="00EA00B7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области, осуществляемые в 2014 году</w:t>
      </w:r>
    </w:p>
    <w:p w:rsidR="00EA00B7" w:rsidRPr="00EA00B7" w:rsidRDefault="00EA00B7" w:rsidP="00EA00B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A00B7">
        <w:rPr>
          <w:rFonts w:ascii="Times New Roman" w:hAnsi="Times New Roman" w:cs="Times New Roman"/>
          <w:b/>
          <w:sz w:val="28"/>
          <w:szCs w:val="28"/>
        </w:rPr>
        <w:t>тыс.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54"/>
        <w:gridCol w:w="3212"/>
        <w:gridCol w:w="1925"/>
        <w:gridCol w:w="1775"/>
        <w:gridCol w:w="1797"/>
      </w:tblGrid>
      <w:tr w:rsidR="00EA00B7" w:rsidRPr="00EA00B7" w:rsidTr="00EA00B7">
        <w:trPr>
          <w:trHeight w:val="1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Вид заимствований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Сумма,</w:t>
            </w:r>
          </w:p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привлечения</w:t>
            </w:r>
          </w:p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в 2014 году</w:t>
            </w:r>
          </w:p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Сумма погашения</w:t>
            </w:r>
          </w:p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в 2014 году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 по состоянию</w:t>
            </w:r>
          </w:p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1 января 2015 года</w:t>
            </w:r>
          </w:p>
        </w:tc>
      </w:tr>
      <w:tr w:rsidR="00EA00B7" w:rsidRPr="00EA00B7" w:rsidTr="00EA00B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Получение кредитов от кредитных организаций бюджетом муниципального образования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EA00B7" w:rsidRPr="00EA00B7" w:rsidTr="00EA00B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B7" w:rsidRPr="00EA00B7" w:rsidRDefault="00EA00B7" w:rsidP="00EA00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B7" w:rsidRPr="00EA00B7" w:rsidRDefault="00EA00B7" w:rsidP="00EA00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00B7" w:rsidRPr="00EA00B7" w:rsidTr="00EA00B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B7" w:rsidRPr="00EA00B7" w:rsidRDefault="00EA00B7" w:rsidP="00EA00B7">
            <w:pPr>
              <w:spacing w:after="0"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B7" w:rsidRPr="00EA00B7" w:rsidRDefault="00EA00B7" w:rsidP="00EA00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00B7" w:rsidRPr="00EA00B7" w:rsidRDefault="00EA00B7" w:rsidP="00EA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0B7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</w:tbl>
    <w:p w:rsidR="00EA00B7" w:rsidRDefault="00EA00B7" w:rsidP="00EA00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00B7" w:rsidRPr="00EA00B7" w:rsidRDefault="00EA00B7" w:rsidP="00EA00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E10" w:rsidRPr="00EA00B7" w:rsidRDefault="00C24E10" w:rsidP="00EA00B7">
      <w:pPr>
        <w:spacing w:after="0" w:line="240" w:lineRule="auto"/>
        <w:rPr>
          <w:rFonts w:ascii="Times New Roman" w:hAnsi="Times New Roman" w:cs="Times New Roman"/>
        </w:rPr>
      </w:pPr>
    </w:p>
    <w:sectPr w:rsidR="00C24E10" w:rsidRPr="00EA0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A00B7"/>
    <w:rsid w:val="00C24E10"/>
    <w:rsid w:val="00EA0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0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4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2014-11-14T06:49:00Z</cp:lastPrinted>
  <dcterms:created xsi:type="dcterms:W3CDTF">2014-11-14T06:42:00Z</dcterms:created>
  <dcterms:modified xsi:type="dcterms:W3CDTF">2014-11-14T06:52:00Z</dcterms:modified>
</cp:coreProperties>
</file>